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A85384" w:rsidRPr="00B86C84" w:rsidRDefault="00B86C8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 w:rsidRPr="00B86C84">
        <w:rPr>
          <w:rFonts w:ascii="Verdana" w:hAnsi="Verdana"/>
          <w:b/>
          <w:lang w:val="ru-RU"/>
        </w:rPr>
        <w:t>Петър</w:t>
      </w:r>
      <w:proofErr w:type="spellEnd"/>
      <w:r w:rsidRPr="00B86C84">
        <w:rPr>
          <w:rFonts w:ascii="Verdana" w:hAnsi="Verdana"/>
          <w:b/>
          <w:lang w:val="ru-RU"/>
        </w:rPr>
        <w:t xml:space="preserve"> Минков – зам. </w:t>
      </w:r>
      <w:proofErr w:type="spellStart"/>
      <w:r w:rsidRPr="00B86C84">
        <w:rPr>
          <w:rFonts w:ascii="Verdana" w:hAnsi="Verdana"/>
          <w:b/>
          <w:lang w:val="ru-RU"/>
        </w:rPr>
        <w:t>кмет</w:t>
      </w:r>
      <w:proofErr w:type="spellEnd"/>
      <w:r w:rsidRPr="00B86C84">
        <w:rPr>
          <w:rFonts w:ascii="Verdana" w:hAnsi="Verdana"/>
          <w:b/>
          <w:lang w:val="ru-RU"/>
        </w:rPr>
        <w:t xml:space="preserve"> </w:t>
      </w:r>
      <w:proofErr w:type="gramStart"/>
      <w:r w:rsidRPr="00B86C84">
        <w:rPr>
          <w:rFonts w:ascii="Verdana" w:hAnsi="Verdana"/>
          <w:b/>
          <w:lang w:val="ru-RU"/>
        </w:rPr>
        <w:t>на</w:t>
      </w:r>
      <w:proofErr w:type="gramEnd"/>
      <w:r w:rsidRPr="00B86C84">
        <w:rPr>
          <w:rFonts w:ascii="Verdana" w:hAnsi="Verdana"/>
          <w:b/>
          <w:lang w:val="ru-RU"/>
        </w:rPr>
        <w:t xml:space="preserve"> община „</w:t>
      </w:r>
      <w:proofErr w:type="spellStart"/>
      <w:r w:rsidRPr="00B86C84">
        <w:rPr>
          <w:rFonts w:ascii="Verdana" w:hAnsi="Verdana"/>
          <w:b/>
          <w:lang w:val="ru-RU"/>
        </w:rPr>
        <w:t>Марица</w:t>
      </w:r>
      <w:proofErr w:type="spellEnd"/>
      <w:r w:rsidRPr="00B86C84">
        <w:rPr>
          <w:rFonts w:ascii="Verdana" w:hAnsi="Verdana"/>
          <w:b/>
          <w:lang w:val="ru-RU"/>
        </w:rPr>
        <w:t>“,</w:t>
      </w:r>
    </w:p>
    <w:p w:rsidR="00B86C84" w:rsidRPr="00B86C84" w:rsidRDefault="00B86C8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EA08E0">
        <w:rPr>
          <w:rFonts w:ascii="Verdana" w:hAnsi="Verdana"/>
          <w:b/>
          <w:lang w:val="ru-RU"/>
        </w:rPr>
        <w:t>1</w:t>
      </w:r>
      <w:r w:rsidR="000C5A1C">
        <w:rPr>
          <w:rFonts w:ascii="Verdana" w:hAnsi="Verdana"/>
          <w:b/>
          <w:lang w:val="ru-RU"/>
        </w:rPr>
        <w:t>603</w:t>
      </w:r>
      <w:r w:rsidR="007B36B5">
        <w:rPr>
          <w:rFonts w:ascii="Verdana" w:hAnsi="Verdana"/>
          <w:b/>
          <w:lang w:val="ru-RU"/>
        </w:rPr>
        <w:t>/</w:t>
      </w:r>
      <w:r w:rsidR="00B86C84">
        <w:rPr>
          <w:rFonts w:ascii="Verdana" w:hAnsi="Verdana"/>
          <w:b/>
          <w:lang w:val="ru-RU"/>
        </w:rPr>
        <w:t>0</w:t>
      </w:r>
      <w:r w:rsidR="000C5A1C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0C5A1C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C52B01" w:rsidRDefault="00F82CDF" w:rsidP="00BC1DED">
      <w:pPr>
        <w:tabs>
          <w:tab w:val="left" w:pos="284"/>
        </w:tabs>
        <w:ind w:firstLine="480"/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C52B01" w:rsidRPr="00C52B01">
        <w:rPr>
          <w:rFonts w:ascii="Verdana" w:hAnsi="Verdana"/>
          <w:b/>
          <w:lang w:val="bg-BG"/>
        </w:rPr>
        <w:t>И</w:t>
      </w:r>
      <w:proofErr w:type="spellStart"/>
      <w:r w:rsidR="00C52B01" w:rsidRPr="00C52B01">
        <w:rPr>
          <w:rFonts w:ascii="Verdana" w:hAnsi="Verdana"/>
          <w:b/>
        </w:rPr>
        <w:t>зменение</w:t>
      </w:r>
      <w:proofErr w:type="spellEnd"/>
      <w:r w:rsidR="00C52B01" w:rsidRPr="00C52B01">
        <w:rPr>
          <w:rFonts w:ascii="Verdana" w:hAnsi="Verdana"/>
          <w:b/>
        </w:rPr>
        <w:t xml:space="preserve"> </w:t>
      </w:r>
      <w:proofErr w:type="spellStart"/>
      <w:r w:rsidR="00C52B01" w:rsidRPr="00C52B01">
        <w:rPr>
          <w:rFonts w:ascii="Verdana" w:hAnsi="Verdana"/>
          <w:b/>
        </w:rPr>
        <w:t>на</w:t>
      </w:r>
      <w:proofErr w:type="spellEnd"/>
      <w:r w:rsidR="00C52B01" w:rsidRPr="00C52B01">
        <w:rPr>
          <w:rFonts w:ascii="Verdana" w:hAnsi="Verdana"/>
          <w:b/>
        </w:rPr>
        <w:t xml:space="preserve"> ОУП</w:t>
      </w:r>
      <w:r w:rsidR="00C52B01">
        <w:rPr>
          <w:rFonts w:ascii="Verdana" w:hAnsi="Verdana"/>
          <w:b/>
          <w:lang w:val="bg-BG"/>
        </w:rPr>
        <w:t xml:space="preserve"> на община Марица</w:t>
      </w:r>
      <w:r w:rsidR="00C52B01" w:rsidRPr="00C52B01">
        <w:rPr>
          <w:rFonts w:ascii="Verdana" w:hAnsi="Verdana"/>
          <w:b/>
        </w:rPr>
        <w:t xml:space="preserve">, </w:t>
      </w:r>
      <w:proofErr w:type="spellStart"/>
      <w:r w:rsidR="00C52B01" w:rsidRPr="00C52B01">
        <w:rPr>
          <w:rFonts w:ascii="Verdana" w:hAnsi="Verdana"/>
          <w:b/>
        </w:rPr>
        <w:t>касаещо</w:t>
      </w:r>
      <w:proofErr w:type="spellEnd"/>
      <w:r w:rsidR="00C52B01" w:rsidRPr="00C52B01">
        <w:rPr>
          <w:rFonts w:ascii="Verdana" w:hAnsi="Verdana"/>
          <w:b/>
        </w:rPr>
        <w:t xml:space="preserve"> </w:t>
      </w:r>
      <w:proofErr w:type="spellStart"/>
      <w:r w:rsidR="00C52B01" w:rsidRPr="00C52B01">
        <w:rPr>
          <w:rFonts w:ascii="Verdana" w:hAnsi="Verdana"/>
          <w:b/>
        </w:rPr>
        <w:t>разширение</w:t>
      </w:r>
      <w:proofErr w:type="spellEnd"/>
      <w:r w:rsidR="00C52B01" w:rsidRPr="00C52B01">
        <w:rPr>
          <w:rFonts w:ascii="Verdana" w:hAnsi="Verdana"/>
          <w:b/>
        </w:rPr>
        <w:t xml:space="preserve"> </w:t>
      </w:r>
      <w:proofErr w:type="spellStart"/>
      <w:r w:rsidR="00C52B01" w:rsidRPr="00C52B01">
        <w:rPr>
          <w:rFonts w:ascii="Verdana" w:hAnsi="Verdana"/>
          <w:b/>
        </w:rPr>
        <w:t>на</w:t>
      </w:r>
      <w:proofErr w:type="spellEnd"/>
      <w:r w:rsidR="00C52B01" w:rsidRPr="00C52B01">
        <w:rPr>
          <w:rFonts w:ascii="Verdana" w:hAnsi="Verdana"/>
          <w:b/>
        </w:rPr>
        <w:t xml:space="preserve"> </w:t>
      </w:r>
      <w:proofErr w:type="spellStart"/>
      <w:r w:rsidR="00C52B01" w:rsidRPr="00C52B01">
        <w:rPr>
          <w:rFonts w:ascii="Verdana" w:hAnsi="Verdana"/>
          <w:b/>
        </w:rPr>
        <w:t>структура</w:t>
      </w:r>
      <w:proofErr w:type="spellEnd"/>
      <w:r w:rsidR="00C52B01" w:rsidRPr="00C52B01">
        <w:rPr>
          <w:rFonts w:ascii="Verdana" w:hAnsi="Verdana"/>
          <w:b/>
        </w:rPr>
        <w:t xml:space="preserve"> 423-Смф,</w:t>
      </w:r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във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връзка</w:t>
      </w:r>
      <w:proofErr w:type="spellEnd"/>
      <w:r w:rsidR="00C52B01" w:rsidRPr="00C52B01">
        <w:rPr>
          <w:rFonts w:ascii="Verdana" w:hAnsi="Verdana"/>
        </w:rPr>
        <w:t xml:space="preserve"> с </w:t>
      </w:r>
      <w:proofErr w:type="spellStart"/>
      <w:r w:rsidR="00C52B01" w:rsidRPr="00C52B01">
        <w:rPr>
          <w:rFonts w:ascii="Verdana" w:hAnsi="Verdana"/>
        </w:rPr>
        <w:t>провеждане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на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процедура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за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промяна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предназначението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на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поземлен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имот</w:t>
      </w:r>
      <w:proofErr w:type="spellEnd"/>
      <w:r w:rsidR="00C52B01" w:rsidRPr="00C52B01">
        <w:rPr>
          <w:rFonts w:ascii="Verdana" w:hAnsi="Verdana"/>
        </w:rPr>
        <w:t xml:space="preserve"> с </w:t>
      </w:r>
      <w:proofErr w:type="spellStart"/>
      <w:r w:rsidR="00C52B01" w:rsidRPr="00C52B01">
        <w:rPr>
          <w:rFonts w:ascii="Verdana" w:hAnsi="Verdana"/>
        </w:rPr>
        <w:t>идентификатор</w:t>
      </w:r>
      <w:proofErr w:type="spellEnd"/>
      <w:r w:rsidR="00C52B01" w:rsidRPr="00C52B01">
        <w:rPr>
          <w:rFonts w:ascii="Verdana" w:hAnsi="Verdana"/>
        </w:rPr>
        <w:t xml:space="preserve"> 66915.17.118 </w:t>
      </w:r>
      <w:proofErr w:type="spellStart"/>
      <w:r w:rsidR="00C52B01" w:rsidRPr="00C52B01">
        <w:rPr>
          <w:rFonts w:ascii="Verdana" w:hAnsi="Verdana"/>
        </w:rPr>
        <w:t>за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отреждане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на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урегулиран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поземлен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имот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за</w:t>
      </w:r>
      <w:proofErr w:type="spellEnd"/>
      <w:r w:rsidR="00C52B01" w:rsidRPr="00C52B01">
        <w:rPr>
          <w:rFonts w:ascii="Verdana" w:hAnsi="Verdana"/>
        </w:rPr>
        <w:t xml:space="preserve"> „</w:t>
      </w:r>
      <w:proofErr w:type="spellStart"/>
      <w:r w:rsidR="00C52B01" w:rsidRPr="00C52B01">
        <w:rPr>
          <w:rFonts w:ascii="Verdana" w:hAnsi="Verdana"/>
        </w:rPr>
        <w:t>Обслужваща</w:t>
      </w:r>
      <w:proofErr w:type="spellEnd"/>
      <w:r w:rsidR="00C52B01" w:rsidRPr="00C52B01">
        <w:rPr>
          <w:rFonts w:ascii="Verdana" w:hAnsi="Verdana"/>
        </w:rPr>
        <w:t xml:space="preserve"> и </w:t>
      </w:r>
      <w:proofErr w:type="spellStart"/>
      <w:r w:rsidR="00C52B01" w:rsidRPr="00C52B01">
        <w:rPr>
          <w:rFonts w:ascii="Verdana" w:hAnsi="Verdana"/>
        </w:rPr>
        <w:t>складова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дейност-логистичен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център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за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приемане</w:t>
      </w:r>
      <w:proofErr w:type="spellEnd"/>
      <w:r w:rsidR="00C52B01" w:rsidRPr="00C52B01">
        <w:rPr>
          <w:rFonts w:ascii="Verdana" w:hAnsi="Verdana"/>
        </w:rPr>
        <w:t xml:space="preserve">, </w:t>
      </w:r>
      <w:proofErr w:type="spellStart"/>
      <w:r w:rsidR="00C52B01" w:rsidRPr="00C52B01">
        <w:rPr>
          <w:rFonts w:ascii="Verdana" w:hAnsi="Verdana"/>
        </w:rPr>
        <w:t>предаване</w:t>
      </w:r>
      <w:proofErr w:type="spellEnd"/>
      <w:r w:rsidR="00C52B01" w:rsidRPr="00C52B01">
        <w:rPr>
          <w:rFonts w:ascii="Verdana" w:hAnsi="Verdana"/>
        </w:rPr>
        <w:t xml:space="preserve"> и </w:t>
      </w:r>
      <w:proofErr w:type="spellStart"/>
      <w:r w:rsidR="00C52B01" w:rsidRPr="00C52B01">
        <w:rPr>
          <w:rFonts w:ascii="Verdana" w:hAnsi="Verdana"/>
        </w:rPr>
        <w:t>преразпределение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на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куриерски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пратки</w:t>
      </w:r>
      <w:proofErr w:type="spellEnd"/>
      <w:r w:rsidR="00C52B01" w:rsidRPr="00C52B01">
        <w:rPr>
          <w:rFonts w:ascii="Verdana" w:hAnsi="Verdana"/>
        </w:rPr>
        <w:t xml:space="preserve">“ </w:t>
      </w:r>
      <w:proofErr w:type="spellStart"/>
      <w:r w:rsidR="00C52B01" w:rsidRPr="00C52B01">
        <w:rPr>
          <w:rFonts w:ascii="Verdana" w:hAnsi="Verdana"/>
        </w:rPr>
        <w:t>по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кадастралната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карта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на</w:t>
      </w:r>
      <w:proofErr w:type="spellEnd"/>
      <w:r w:rsidR="00C52B01" w:rsidRPr="00C52B01">
        <w:rPr>
          <w:rFonts w:ascii="Verdana" w:hAnsi="Verdana"/>
        </w:rPr>
        <w:t xml:space="preserve"> </w:t>
      </w:r>
      <w:proofErr w:type="spellStart"/>
      <w:r w:rsidR="00C52B01" w:rsidRPr="00C52B01">
        <w:rPr>
          <w:rFonts w:ascii="Verdana" w:hAnsi="Verdana"/>
        </w:rPr>
        <w:t>с.Скутаре</w:t>
      </w:r>
      <w:proofErr w:type="spellEnd"/>
      <w:r w:rsidR="00C52B01" w:rsidRPr="00C52B01">
        <w:rPr>
          <w:rFonts w:ascii="Verdana" w:hAnsi="Verdana"/>
        </w:rPr>
        <w:t xml:space="preserve">, </w:t>
      </w:r>
      <w:proofErr w:type="spellStart"/>
      <w:r w:rsidR="00C52B01" w:rsidRPr="00C52B01">
        <w:rPr>
          <w:rFonts w:ascii="Verdana" w:hAnsi="Verdana"/>
        </w:rPr>
        <w:t>община</w:t>
      </w:r>
      <w:proofErr w:type="spellEnd"/>
      <w:r w:rsidR="00C52B01" w:rsidRPr="00C52B01">
        <w:rPr>
          <w:rFonts w:ascii="Verdana" w:hAnsi="Verdana"/>
        </w:rPr>
        <w:t xml:space="preserve"> „</w:t>
      </w:r>
      <w:proofErr w:type="spellStart"/>
      <w:r w:rsidR="00C52B01" w:rsidRPr="00C52B01">
        <w:rPr>
          <w:rFonts w:ascii="Verdana" w:hAnsi="Verdana"/>
        </w:rPr>
        <w:t>Марица</w:t>
      </w:r>
      <w:proofErr w:type="spellEnd"/>
      <w:r w:rsidR="00C52B01" w:rsidRPr="00C52B01">
        <w:rPr>
          <w:rFonts w:ascii="Verdana" w:hAnsi="Verdana"/>
        </w:rPr>
        <w:t>“.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B86C84">
        <w:rPr>
          <w:rFonts w:ascii="Verdana" w:hAnsi="Verdana"/>
          <w:b/>
          <w:lang w:val="bg-BG"/>
        </w:rPr>
        <w:t>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B60798" w:rsidRPr="00463067" w:rsidRDefault="00B60798" w:rsidP="00B60798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C23F65" w:rsidRPr="00DA4676">
        <w:rPr>
          <w:rFonts w:ascii="Verdana" w:hAnsi="Verdana"/>
          <w:b/>
          <w:lang w:val="bg-BG"/>
        </w:rPr>
        <w:t>ІІ.</w:t>
      </w:r>
      <w:r w:rsidRPr="00B60798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>
        <w:rPr>
          <w:rFonts w:ascii="Verdana" w:hAnsi="Verdana"/>
          <w:lang w:val="bg-BG"/>
        </w:rPr>
        <w:t>ЕО</w:t>
      </w:r>
      <w:r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>
        <w:rPr>
          <w:rFonts w:ascii="Verdana" w:hAnsi="Verdana"/>
          <w:lang w:val="bg-BG"/>
        </w:rPr>
        <w:t>плана</w:t>
      </w:r>
      <w:r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Pr="00D01CEA">
        <w:rPr>
          <w:rFonts w:ascii="Verdana" w:hAnsi="Verdana"/>
          <w:lang w:val="bg-BG"/>
        </w:rPr>
        <w:t>BG000</w:t>
      </w:r>
      <w:r w:rsidR="0010357C">
        <w:rPr>
          <w:rFonts w:ascii="Verdana" w:hAnsi="Verdana"/>
          <w:lang w:val="bg-BG"/>
        </w:rPr>
        <w:t>0</w:t>
      </w:r>
      <w:r w:rsidR="00C52B01">
        <w:rPr>
          <w:rFonts w:ascii="Verdana" w:hAnsi="Verdana"/>
          <w:lang w:val="bg-BG"/>
        </w:rPr>
        <w:t>578</w:t>
      </w:r>
      <w:r w:rsidRPr="00D01CEA">
        <w:rPr>
          <w:rFonts w:ascii="Verdana" w:hAnsi="Verdana"/>
          <w:lang w:val="bg-BG"/>
        </w:rPr>
        <w:t xml:space="preserve"> „</w:t>
      </w:r>
      <w:r w:rsidR="00C52B01">
        <w:rPr>
          <w:rFonts w:ascii="Verdana" w:hAnsi="Verdana"/>
          <w:lang w:val="bg-BG"/>
        </w:rPr>
        <w:t>Река Марица</w:t>
      </w:r>
      <w:r w:rsidRPr="00D01CEA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C52B01" w:rsidRDefault="00C52B01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C52B01" w:rsidRPr="00C52B01" w:rsidRDefault="00C52B01" w:rsidP="00C52B01">
      <w:pPr>
        <w:pStyle w:val="a5"/>
        <w:rPr>
          <w:rFonts w:ascii="Verdana" w:hAnsi="Verdana"/>
          <w:b/>
          <w:bCs/>
        </w:rPr>
      </w:pPr>
      <w:r w:rsidRPr="00C52B01">
        <w:rPr>
          <w:rFonts w:ascii="Verdana" w:hAnsi="Verdana"/>
          <w:b/>
          <w:bCs/>
        </w:rPr>
        <w:t xml:space="preserve">С </w:t>
      </w:r>
      <w:proofErr w:type="spellStart"/>
      <w:r w:rsidRPr="00C52B01">
        <w:rPr>
          <w:rFonts w:ascii="Verdana" w:hAnsi="Verdana"/>
          <w:b/>
          <w:bCs/>
        </w:rPr>
        <w:t>уважение</w:t>
      </w:r>
      <w:proofErr w:type="spellEnd"/>
      <w:r w:rsidRPr="00C52B01">
        <w:rPr>
          <w:rFonts w:ascii="Verdana" w:hAnsi="Verdana"/>
          <w:b/>
          <w:bCs/>
        </w:rPr>
        <w:t>,</w:t>
      </w:r>
    </w:p>
    <w:p w:rsidR="00C52B01" w:rsidRPr="00C52B01" w:rsidRDefault="00C52B01" w:rsidP="00C52B01">
      <w:pPr>
        <w:pStyle w:val="a5"/>
        <w:rPr>
          <w:rFonts w:ascii="Verdana" w:hAnsi="Verdana"/>
          <w:b/>
          <w:bCs/>
        </w:rPr>
      </w:pPr>
      <w:proofErr w:type="spellStart"/>
      <w:r w:rsidRPr="00C52B01">
        <w:rPr>
          <w:rFonts w:ascii="Verdana" w:hAnsi="Verdana"/>
          <w:b/>
          <w:bCs/>
        </w:rPr>
        <w:t>Димитър</w:t>
      </w:r>
      <w:proofErr w:type="spellEnd"/>
      <w:r w:rsidRPr="00C52B01">
        <w:rPr>
          <w:rFonts w:ascii="Verdana" w:hAnsi="Verdana"/>
          <w:b/>
          <w:bCs/>
        </w:rPr>
        <w:t xml:space="preserve"> </w:t>
      </w:r>
      <w:proofErr w:type="spellStart"/>
      <w:r w:rsidRPr="00C52B01">
        <w:rPr>
          <w:rFonts w:ascii="Verdana" w:hAnsi="Verdana"/>
          <w:b/>
          <w:bCs/>
        </w:rPr>
        <w:t>Георгиев</w:t>
      </w:r>
      <w:proofErr w:type="spellEnd"/>
      <w:r w:rsidRPr="00C52B01">
        <w:rPr>
          <w:rFonts w:ascii="Verdana" w:hAnsi="Verdana"/>
          <w:b/>
          <w:bCs/>
        </w:rPr>
        <w:t xml:space="preserve"> </w:t>
      </w:r>
      <w:proofErr w:type="spellStart"/>
      <w:r w:rsidRPr="00C52B01">
        <w:rPr>
          <w:rFonts w:ascii="Verdana" w:hAnsi="Verdana"/>
          <w:b/>
          <w:bCs/>
        </w:rPr>
        <w:t>Димитров</w:t>
      </w:r>
      <w:proofErr w:type="spellEnd"/>
      <w:r w:rsidRPr="00C52B01">
        <w:rPr>
          <w:rFonts w:ascii="Verdana" w:hAnsi="Verdana"/>
          <w:b/>
          <w:bCs/>
        </w:rPr>
        <w:t xml:space="preserve">                                                                </w:t>
      </w:r>
    </w:p>
    <w:p w:rsidR="00C52B01" w:rsidRPr="00C52B01" w:rsidRDefault="00C52B01" w:rsidP="00C52B01">
      <w:pPr>
        <w:pStyle w:val="a5"/>
        <w:rPr>
          <w:rFonts w:ascii="Verdana" w:hAnsi="Verdana"/>
          <w:bCs/>
          <w:i/>
        </w:rPr>
      </w:pPr>
      <w:proofErr w:type="spellStart"/>
      <w:r w:rsidRPr="00C52B01">
        <w:rPr>
          <w:rFonts w:ascii="Verdana" w:hAnsi="Verdana"/>
          <w:bCs/>
          <w:i/>
        </w:rPr>
        <w:t>За</w:t>
      </w:r>
      <w:proofErr w:type="spellEnd"/>
      <w:r w:rsidRPr="00C52B01">
        <w:rPr>
          <w:rFonts w:ascii="Verdana" w:hAnsi="Verdana"/>
          <w:bCs/>
          <w:i/>
        </w:rPr>
        <w:t xml:space="preserve"> </w:t>
      </w:r>
      <w:proofErr w:type="spellStart"/>
      <w:r w:rsidRPr="00C52B01">
        <w:rPr>
          <w:rFonts w:ascii="Verdana" w:hAnsi="Verdana"/>
          <w:bCs/>
          <w:i/>
        </w:rPr>
        <w:t>Директор</w:t>
      </w:r>
      <w:proofErr w:type="spellEnd"/>
      <w:r w:rsidRPr="00C52B01">
        <w:rPr>
          <w:rFonts w:ascii="Verdana" w:hAnsi="Verdana"/>
          <w:bCs/>
          <w:i/>
        </w:rPr>
        <w:t xml:space="preserve"> </w:t>
      </w:r>
      <w:proofErr w:type="spellStart"/>
      <w:r w:rsidRPr="00C52B01">
        <w:rPr>
          <w:rFonts w:ascii="Verdana" w:hAnsi="Verdana"/>
          <w:bCs/>
          <w:i/>
        </w:rPr>
        <w:t>на</w:t>
      </w:r>
      <w:proofErr w:type="spellEnd"/>
      <w:r w:rsidRPr="00C52B01">
        <w:rPr>
          <w:rFonts w:ascii="Verdana" w:hAnsi="Verdana"/>
          <w:bCs/>
          <w:i/>
        </w:rPr>
        <w:t xml:space="preserve"> РИОСВ - </w:t>
      </w:r>
      <w:proofErr w:type="spellStart"/>
      <w:r w:rsidRPr="00C52B01">
        <w:rPr>
          <w:rFonts w:ascii="Verdana" w:hAnsi="Verdana"/>
          <w:bCs/>
          <w:i/>
        </w:rPr>
        <w:t>Пловдив</w:t>
      </w:r>
      <w:proofErr w:type="spellEnd"/>
      <w:r w:rsidRPr="00C52B01">
        <w:rPr>
          <w:rFonts w:ascii="Verdana" w:hAnsi="Verdana"/>
          <w:bCs/>
          <w:i/>
        </w:rPr>
        <w:t xml:space="preserve"> </w:t>
      </w:r>
    </w:p>
    <w:p w:rsidR="00C52B01" w:rsidRPr="00C52B01" w:rsidRDefault="00C52B01" w:rsidP="00C52B01">
      <w:pPr>
        <w:pStyle w:val="a5"/>
        <w:tabs>
          <w:tab w:val="left" w:pos="1500"/>
        </w:tabs>
        <w:rPr>
          <w:rFonts w:ascii="Verdana" w:hAnsi="Verdana"/>
          <w:bCs/>
          <w:lang w:val="ru-RU"/>
        </w:rPr>
      </w:pPr>
      <w:proofErr w:type="spellStart"/>
      <w:r w:rsidRPr="00C52B01">
        <w:rPr>
          <w:rFonts w:ascii="Verdana" w:hAnsi="Verdana"/>
          <w:bCs/>
          <w:lang w:val="ru-RU"/>
        </w:rPr>
        <w:t>Съгласно</w:t>
      </w:r>
      <w:proofErr w:type="spellEnd"/>
      <w:r w:rsidRPr="00C52B01">
        <w:rPr>
          <w:rFonts w:ascii="Verdana" w:hAnsi="Verdana"/>
          <w:bCs/>
          <w:lang w:val="ru-RU"/>
        </w:rPr>
        <w:t xml:space="preserve"> </w:t>
      </w:r>
      <w:proofErr w:type="spellStart"/>
      <w:r w:rsidRPr="00C52B01">
        <w:rPr>
          <w:rFonts w:ascii="Verdana" w:hAnsi="Verdana"/>
          <w:bCs/>
          <w:lang w:val="ru-RU"/>
        </w:rPr>
        <w:t>Заповед</w:t>
      </w:r>
      <w:proofErr w:type="spellEnd"/>
      <w:r w:rsidRPr="00C52B01">
        <w:rPr>
          <w:rFonts w:ascii="Verdana" w:hAnsi="Verdana"/>
          <w:bCs/>
          <w:lang w:val="ru-RU"/>
        </w:rPr>
        <w:t xml:space="preserve"> № РД-186/ 05.07.2018 г.</w:t>
      </w:r>
      <w:r>
        <w:rPr>
          <w:rFonts w:ascii="Verdana" w:hAnsi="Verdana"/>
          <w:bCs/>
          <w:lang w:val="ru-RU"/>
        </w:rPr>
        <w:t xml:space="preserve"> </w:t>
      </w:r>
      <w:r w:rsidRPr="00C52B01">
        <w:rPr>
          <w:rFonts w:ascii="Verdana" w:hAnsi="Verdana"/>
          <w:bCs/>
          <w:lang w:val="ru-RU"/>
        </w:rPr>
        <w:t>на Директора на РИОСВ - Пловдив</w:t>
      </w:r>
    </w:p>
    <w:p w:rsidR="006F0940" w:rsidRDefault="006F094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C52B01" w:rsidRDefault="00C52B01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C52B01" w:rsidRDefault="00C52B01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C52B01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940" w:rsidRDefault="006F0940">
      <w:r>
        <w:separator/>
      </w:r>
    </w:p>
  </w:endnote>
  <w:endnote w:type="continuationSeparator" w:id="0">
    <w:p w:rsidR="006F0940" w:rsidRDefault="006F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F39B9B8" wp14:editId="2496919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4BD9B12" wp14:editId="48F2CFFD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95BA32" wp14:editId="0A14B568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89172B" wp14:editId="684A86D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F2ADAC" wp14:editId="29FD8FCE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F5A747" wp14:editId="711F2B7A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940" w:rsidRDefault="006F0940">
      <w:r>
        <w:separator/>
      </w:r>
    </w:p>
  </w:footnote>
  <w:footnote w:type="continuationSeparator" w:id="0">
    <w:p w:rsidR="006F0940" w:rsidRDefault="006F0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5B840D" wp14:editId="34E5C3C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D94C06C" wp14:editId="7EA6D73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19BF721" wp14:editId="3764A13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5A1C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DED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B01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C1609-31B7-4E67-B531-C47BDE219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864</Words>
  <Characters>5173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2018-07-11T06:52:00Z</cp:lastPrinted>
  <dcterms:created xsi:type="dcterms:W3CDTF">2018-07-11T06:45:00Z</dcterms:created>
  <dcterms:modified xsi:type="dcterms:W3CDTF">2018-07-11T06:56:00Z</dcterms:modified>
</cp:coreProperties>
</file>